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55204" w14:textId="77777777" w:rsidR="000D2F79" w:rsidRPr="001C3E5D" w:rsidRDefault="00532F1B">
      <w:pPr>
        <w:spacing w:after="144" w:line="259" w:lineRule="auto"/>
        <w:ind w:left="29" w:right="0" w:hanging="10"/>
        <w:jc w:val="center"/>
        <w:rPr>
          <w:rFonts w:ascii="Arial" w:hAnsi="Arial" w:cs="Arial"/>
          <w:sz w:val="28"/>
          <w:szCs w:val="28"/>
        </w:rPr>
      </w:pPr>
      <w:r w:rsidRPr="001C3E5D">
        <w:rPr>
          <w:rFonts w:ascii="Arial" w:hAnsi="Arial" w:cs="Arial"/>
          <w:sz w:val="28"/>
          <w:szCs w:val="28"/>
        </w:rPr>
        <w:t>BOSTON SKYLINE CHAPTER OF SWEET ADELINES INTERNATIONAL</w:t>
      </w:r>
    </w:p>
    <w:p w14:paraId="50D81428" w14:textId="21B62FE6" w:rsidR="000D2F79" w:rsidRDefault="00532F1B">
      <w:pPr>
        <w:spacing w:after="144" w:line="259" w:lineRule="auto"/>
        <w:ind w:left="29" w:right="10" w:hanging="10"/>
        <w:jc w:val="center"/>
        <w:rPr>
          <w:rFonts w:ascii="Arial" w:hAnsi="Arial" w:cs="Arial"/>
          <w:sz w:val="28"/>
          <w:szCs w:val="28"/>
        </w:rPr>
      </w:pPr>
      <w:r w:rsidRPr="001C3E5D">
        <w:rPr>
          <w:rFonts w:ascii="Arial" w:hAnsi="Arial" w:cs="Arial"/>
          <w:sz w:val="28"/>
          <w:szCs w:val="28"/>
        </w:rPr>
        <w:t>CHORUS DIRECTOR'S CONTRACT</w:t>
      </w:r>
    </w:p>
    <w:p w14:paraId="655842D3" w14:textId="77777777" w:rsidR="001C3E5D" w:rsidRPr="001C3E5D" w:rsidRDefault="001C3E5D">
      <w:pPr>
        <w:spacing w:after="144" w:line="259" w:lineRule="auto"/>
        <w:ind w:left="29" w:right="10" w:hanging="10"/>
        <w:jc w:val="center"/>
        <w:rPr>
          <w:rFonts w:ascii="Arial" w:hAnsi="Arial" w:cs="Arial"/>
          <w:sz w:val="28"/>
          <w:szCs w:val="28"/>
        </w:rPr>
      </w:pPr>
    </w:p>
    <w:p w14:paraId="0B513F19" w14:textId="7A913210" w:rsidR="004C0475" w:rsidRPr="001C3E5D" w:rsidRDefault="004C0475" w:rsidP="001C3E5D">
      <w:pPr>
        <w:spacing w:after="139" w:line="259" w:lineRule="auto"/>
        <w:ind w:left="5" w:right="0" w:hanging="10"/>
        <w:rPr>
          <w:rFonts w:ascii="Arial" w:hAnsi="Arial" w:cs="Arial"/>
          <w:szCs w:val="26"/>
          <w:shd w:val="clear" w:color="auto" w:fill="FFFFFF"/>
        </w:rPr>
      </w:pPr>
      <w:r w:rsidRPr="00D54D45">
        <w:rPr>
          <w:rFonts w:ascii="Arial" w:hAnsi="Arial" w:cs="Arial"/>
          <w:szCs w:val="26"/>
          <w:shd w:val="clear" w:color="auto" w:fill="FFFFFF"/>
        </w:rPr>
        <w:t>This contract is between the current Chorus Director of Boston Skyline Chorus (hereinafter referred to as the Director) and Boston Skyline Chapter of Sweet Adelines International (hereinafter referred to as BSC, and represented by its Team Coordinator):</w:t>
      </w:r>
      <w:r w:rsidRPr="001C3E5D">
        <w:rPr>
          <w:rFonts w:ascii="Arial" w:hAnsi="Arial" w:cs="Arial"/>
          <w:szCs w:val="26"/>
          <w:shd w:val="clear" w:color="auto" w:fill="FFFFFF"/>
        </w:rPr>
        <w:t> </w:t>
      </w:r>
    </w:p>
    <w:p w14:paraId="73944821" w14:textId="77777777" w:rsidR="004C0475" w:rsidRPr="00AF2411" w:rsidRDefault="004C0475" w:rsidP="001C3E5D">
      <w:pPr>
        <w:spacing w:after="139" w:line="259" w:lineRule="auto"/>
        <w:ind w:left="5" w:right="0" w:hanging="10"/>
        <w:jc w:val="left"/>
        <w:rPr>
          <w:rFonts w:ascii="Arial" w:hAnsi="Arial" w:cs="Arial"/>
          <w:color w:val="auto"/>
          <w:szCs w:val="26"/>
        </w:rPr>
      </w:pPr>
      <w:r w:rsidRPr="00AF2411">
        <w:rPr>
          <w:rFonts w:ascii="Arial" w:hAnsi="Arial" w:cs="Arial"/>
          <w:color w:val="auto"/>
          <w:szCs w:val="26"/>
        </w:rPr>
        <w:t>The Director herein agrees to:</w:t>
      </w:r>
    </w:p>
    <w:p w14:paraId="29D0F5CA" w14:textId="77777777" w:rsidR="000D2F79" w:rsidRPr="001C3E5D" w:rsidRDefault="00532F1B">
      <w:pPr>
        <w:numPr>
          <w:ilvl w:val="0"/>
          <w:numId w:val="1"/>
        </w:numPr>
        <w:spacing w:after="203"/>
        <w:ind w:right="5" w:hanging="360"/>
        <w:rPr>
          <w:rFonts w:ascii="Arial" w:hAnsi="Arial" w:cs="Arial"/>
          <w:szCs w:val="26"/>
        </w:rPr>
      </w:pPr>
      <w:r w:rsidRPr="001C3E5D">
        <w:rPr>
          <w:rFonts w:ascii="Arial" w:hAnsi="Arial" w:cs="Arial"/>
          <w:szCs w:val="26"/>
        </w:rPr>
        <w:t>Direct at all rehearsals and performances, including the annual show and competition. In the event circumstances prevent the Director's attendance, she will notify the Team Coordinator as soon as possible.</w:t>
      </w:r>
    </w:p>
    <w:p w14:paraId="507206BF" w14:textId="77777777" w:rsidR="000D2F79" w:rsidRPr="001C3E5D" w:rsidRDefault="00532F1B">
      <w:pPr>
        <w:numPr>
          <w:ilvl w:val="0"/>
          <w:numId w:val="1"/>
        </w:numPr>
        <w:spacing w:after="207" w:line="259" w:lineRule="auto"/>
        <w:ind w:right="5" w:hanging="360"/>
        <w:rPr>
          <w:rFonts w:ascii="Arial" w:hAnsi="Arial" w:cs="Arial"/>
          <w:szCs w:val="26"/>
        </w:rPr>
      </w:pPr>
      <w:r w:rsidRPr="001C3E5D">
        <w:rPr>
          <w:rFonts w:ascii="Arial" w:hAnsi="Arial" w:cs="Arial"/>
          <w:szCs w:val="26"/>
        </w:rPr>
        <w:t>Teach and train the Chorus in barbershop-style singing not to exceed 3 hours of rehearsal at each regularly scheduled meeting.</w:t>
      </w:r>
    </w:p>
    <w:p w14:paraId="4179A85A" w14:textId="77777777" w:rsidR="000D2F79" w:rsidRPr="001C3E5D" w:rsidRDefault="00532F1B">
      <w:pPr>
        <w:numPr>
          <w:ilvl w:val="0"/>
          <w:numId w:val="1"/>
        </w:numPr>
        <w:spacing w:after="213"/>
        <w:ind w:right="5" w:hanging="360"/>
        <w:rPr>
          <w:rFonts w:ascii="Arial" w:hAnsi="Arial" w:cs="Arial"/>
          <w:szCs w:val="26"/>
        </w:rPr>
      </w:pPr>
      <w:r w:rsidRPr="001C3E5D">
        <w:rPr>
          <w:rFonts w:ascii="Arial" w:hAnsi="Arial" w:cs="Arial"/>
          <w:szCs w:val="26"/>
        </w:rPr>
        <w:t>Encourage chapter quartets and assist them when possible.</w:t>
      </w:r>
    </w:p>
    <w:p w14:paraId="733C4BCD" w14:textId="77777777" w:rsidR="000D2F79" w:rsidRPr="001C3E5D" w:rsidRDefault="00532F1B">
      <w:pPr>
        <w:numPr>
          <w:ilvl w:val="0"/>
          <w:numId w:val="1"/>
        </w:numPr>
        <w:ind w:right="5" w:hanging="360"/>
        <w:rPr>
          <w:rFonts w:ascii="Arial" w:hAnsi="Arial" w:cs="Arial"/>
          <w:szCs w:val="26"/>
        </w:rPr>
      </w:pPr>
      <w:r w:rsidRPr="001C3E5D">
        <w:rPr>
          <w:rFonts w:ascii="Arial" w:hAnsi="Arial" w:cs="Arial"/>
          <w:szCs w:val="26"/>
        </w:rPr>
        <w:t>Keep abreast of Sweet Adelines International educational information pertaining to Chorus training, performance, and competition preparation.</w:t>
      </w:r>
    </w:p>
    <w:p w14:paraId="6B34DFC5" w14:textId="77777777" w:rsidR="000D2F79" w:rsidRPr="001C3E5D" w:rsidRDefault="00532F1B">
      <w:pPr>
        <w:numPr>
          <w:ilvl w:val="0"/>
          <w:numId w:val="1"/>
        </w:numPr>
        <w:ind w:right="5" w:hanging="360"/>
        <w:rPr>
          <w:rFonts w:ascii="Arial" w:hAnsi="Arial" w:cs="Arial"/>
          <w:szCs w:val="26"/>
        </w:rPr>
      </w:pPr>
      <w:r w:rsidRPr="001C3E5D">
        <w:rPr>
          <w:rFonts w:ascii="Arial" w:hAnsi="Arial" w:cs="Arial"/>
          <w:szCs w:val="26"/>
        </w:rPr>
        <w:t>Have control of riser placement of Chorus personnel at rehearsals and performances.</w:t>
      </w:r>
    </w:p>
    <w:p w14:paraId="667982C6" w14:textId="2F582EFD" w:rsidR="000D2F79" w:rsidRPr="001C3E5D" w:rsidRDefault="00532F1B">
      <w:pPr>
        <w:numPr>
          <w:ilvl w:val="0"/>
          <w:numId w:val="1"/>
        </w:numPr>
        <w:ind w:right="5" w:hanging="360"/>
        <w:rPr>
          <w:rFonts w:ascii="Arial" w:hAnsi="Arial" w:cs="Arial"/>
          <w:szCs w:val="26"/>
        </w:rPr>
      </w:pPr>
      <w:r w:rsidRPr="001C3E5D">
        <w:rPr>
          <w:rFonts w:ascii="Arial" w:hAnsi="Arial" w:cs="Arial"/>
          <w:noProof/>
          <w:szCs w:val="26"/>
        </w:rPr>
        <w:drawing>
          <wp:anchor distT="0" distB="0" distL="114300" distR="114300" simplePos="0" relativeHeight="251658240" behindDoc="0" locked="0" layoutInCell="1" allowOverlap="0" wp14:anchorId="037C3BC3" wp14:editId="500D516D">
            <wp:simplePos x="0" y="0"/>
            <wp:positionH relativeFrom="page">
              <wp:posOffset>7226592</wp:posOffset>
            </wp:positionH>
            <wp:positionV relativeFrom="page">
              <wp:posOffset>5096256</wp:posOffset>
            </wp:positionV>
            <wp:extent cx="6098" cy="3048"/>
            <wp:effectExtent l="0" t="0" r="0" b="0"/>
            <wp:wrapSquare wrapText="bothSides"/>
            <wp:docPr id="2703" name="Picture 2703"/>
            <wp:cNvGraphicFramePr/>
            <a:graphic xmlns:a="http://schemas.openxmlformats.org/drawingml/2006/main">
              <a:graphicData uri="http://schemas.openxmlformats.org/drawingml/2006/picture">
                <pic:pic xmlns:pic="http://schemas.openxmlformats.org/drawingml/2006/picture">
                  <pic:nvPicPr>
                    <pic:cNvPr id="2703" name="Picture 2703"/>
                    <pic:cNvPicPr/>
                  </pic:nvPicPr>
                  <pic:blipFill>
                    <a:blip r:embed="rId7"/>
                    <a:stretch>
                      <a:fillRect/>
                    </a:stretch>
                  </pic:blipFill>
                  <pic:spPr>
                    <a:xfrm>
                      <a:off x="0" y="0"/>
                      <a:ext cx="6098" cy="3048"/>
                    </a:xfrm>
                    <a:prstGeom prst="rect">
                      <a:avLst/>
                    </a:prstGeom>
                  </pic:spPr>
                </pic:pic>
              </a:graphicData>
            </a:graphic>
          </wp:anchor>
        </w:drawing>
      </w:r>
      <w:r w:rsidRPr="001C3E5D">
        <w:rPr>
          <w:rFonts w:ascii="Arial" w:hAnsi="Arial" w:cs="Arial"/>
          <w:noProof/>
          <w:szCs w:val="26"/>
        </w:rPr>
        <w:drawing>
          <wp:anchor distT="0" distB="0" distL="114300" distR="114300" simplePos="0" relativeHeight="251659264" behindDoc="0" locked="0" layoutInCell="1" allowOverlap="0" wp14:anchorId="29F9952C" wp14:editId="66DC72E7">
            <wp:simplePos x="0" y="0"/>
            <wp:positionH relativeFrom="page">
              <wp:posOffset>7220494</wp:posOffset>
            </wp:positionH>
            <wp:positionV relativeFrom="page">
              <wp:posOffset>5102353</wp:posOffset>
            </wp:positionV>
            <wp:extent cx="18295" cy="18288"/>
            <wp:effectExtent l="0" t="0" r="0" b="0"/>
            <wp:wrapSquare wrapText="bothSides"/>
            <wp:docPr id="2704" name="Picture 2704"/>
            <wp:cNvGraphicFramePr/>
            <a:graphic xmlns:a="http://schemas.openxmlformats.org/drawingml/2006/main">
              <a:graphicData uri="http://schemas.openxmlformats.org/drawingml/2006/picture">
                <pic:pic xmlns:pic="http://schemas.openxmlformats.org/drawingml/2006/picture">
                  <pic:nvPicPr>
                    <pic:cNvPr id="2704" name="Picture 2704"/>
                    <pic:cNvPicPr/>
                  </pic:nvPicPr>
                  <pic:blipFill>
                    <a:blip r:embed="rId8"/>
                    <a:stretch>
                      <a:fillRect/>
                    </a:stretch>
                  </pic:blipFill>
                  <pic:spPr>
                    <a:xfrm>
                      <a:off x="0" y="0"/>
                      <a:ext cx="18295" cy="18288"/>
                    </a:xfrm>
                    <a:prstGeom prst="rect">
                      <a:avLst/>
                    </a:prstGeom>
                  </pic:spPr>
                </pic:pic>
              </a:graphicData>
            </a:graphic>
          </wp:anchor>
        </w:drawing>
      </w:r>
      <w:r w:rsidRPr="001C3E5D">
        <w:rPr>
          <w:rFonts w:ascii="Arial" w:hAnsi="Arial" w:cs="Arial"/>
          <w:szCs w:val="26"/>
        </w:rPr>
        <w:t>Consult with the Team Coordinator</w:t>
      </w:r>
      <w:r w:rsidR="00D54D45">
        <w:rPr>
          <w:rFonts w:ascii="Arial" w:hAnsi="Arial" w:cs="Arial"/>
          <w:szCs w:val="26"/>
        </w:rPr>
        <w:t>s</w:t>
      </w:r>
      <w:r w:rsidRPr="001C3E5D">
        <w:rPr>
          <w:rFonts w:ascii="Arial" w:hAnsi="Arial" w:cs="Arial"/>
          <w:color w:val="FF0000"/>
          <w:szCs w:val="26"/>
        </w:rPr>
        <w:t xml:space="preserve"> </w:t>
      </w:r>
      <w:r w:rsidRPr="001C3E5D">
        <w:rPr>
          <w:rFonts w:ascii="Arial" w:hAnsi="Arial" w:cs="Arial"/>
          <w:szCs w:val="26"/>
        </w:rPr>
        <w:t>regularly to discuss any situation pertinent to ensuring the smooth running of the Chorus.</w:t>
      </w:r>
    </w:p>
    <w:p w14:paraId="5E9AC9A8" w14:textId="77777777" w:rsidR="000D2F79" w:rsidRPr="001C3E5D" w:rsidRDefault="00532F1B">
      <w:pPr>
        <w:numPr>
          <w:ilvl w:val="0"/>
          <w:numId w:val="1"/>
        </w:numPr>
        <w:spacing w:after="0"/>
        <w:ind w:right="5" w:hanging="360"/>
        <w:rPr>
          <w:rFonts w:ascii="Arial" w:hAnsi="Arial" w:cs="Arial"/>
          <w:szCs w:val="26"/>
        </w:rPr>
      </w:pPr>
      <w:r w:rsidRPr="001C3E5D">
        <w:rPr>
          <w:rFonts w:ascii="Arial" w:hAnsi="Arial" w:cs="Arial"/>
          <w:szCs w:val="26"/>
        </w:rPr>
        <w:t>As a member of the Music Committee, recommend appointment of Associate and Assistant Directors for approval by the Management Team and the Membership.</w:t>
      </w:r>
    </w:p>
    <w:p w14:paraId="7337292A" w14:textId="77777777" w:rsidR="000D2F79" w:rsidRPr="001C3E5D" w:rsidRDefault="00532F1B">
      <w:pPr>
        <w:spacing w:after="221"/>
        <w:ind w:right="5" w:firstLine="0"/>
        <w:rPr>
          <w:rFonts w:ascii="Arial" w:hAnsi="Arial" w:cs="Arial"/>
          <w:szCs w:val="26"/>
        </w:rPr>
      </w:pPr>
      <w:r w:rsidRPr="001C3E5D">
        <w:rPr>
          <w:rFonts w:ascii="Arial" w:hAnsi="Arial" w:cs="Arial"/>
          <w:szCs w:val="26"/>
        </w:rPr>
        <w:t>Associate and Assistant Directors will be trained by and responsible to the Director.</w:t>
      </w:r>
      <w:r w:rsidRPr="001C3E5D">
        <w:rPr>
          <w:rFonts w:ascii="Arial" w:hAnsi="Arial" w:cs="Arial"/>
          <w:noProof/>
          <w:szCs w:val="26"/>
        </w:rPr>
        <w:drawing>
          <wp:inline distT="0" distB="0" distL="0" distR="0" wp14:anchorId="3230F16B" wp14:editId="1AAA661F">
            <wp:extent cx="3049" cy="3048"/>
            <wp:effectExtent l="0" t="0" r="0" b="0"/>
            <wp:docPr id="2705" name="Picture 2705"/>
            <wp:cNvGraphicFramePr/>
            <a:graphic xmlns:a="http://schemas.openxmlformats.org/drawingml/2006/main">
              <a:graphicData uri="http://schemas.openxmlformats.org/drawingml/2006/picture">
                <pic:pic xmlns:pic="http://schemas.openxmlformats.org/drawingml/2006/picture">
                  <pic:nvPicPr>
                    <pic:cNvPr id="2705" name="Picture 2705"/>
                    <pic:cNvPicPr/>
                  </pic:nvPicPr>
                  <pic:blipFill>
                    <a:blip r:embed="rId9"/>
                    <a:stretch>
                      <a:fillRect/>
                    </a:stretch>
                  </pic:blipFill>
                  <pic:spPr>
                    <a:xfrm>
                      <a:off x="0" y="0"/>
                      <a:ext cx="3049" cy="3048"/>
                    </a:xfrm>
                    <a:prstGeom prst="rect">
                      <a:avLst/>
                    </a:prstGeom>
                  </pic:spPr>
                </pic:pic>
              </a:graphicData>
            </a:graphic>
          </wp:inline>
        </w:drawing>
      </w:r>
    </w:p>
    <w:p w14:paraId="2633291E" w14:textId="41FF90AA" w:rsidR="000D2F79" w:rsidRPr="001C3E5D" w:rsidRDefault="00532F1B">
      <w:pPr>
        <w:numPr>
          <w:ilvl w:val="0"/>
          <w:numId w:val="1"/>
        </w:numPr>
        <w:spacing w:after="270"/>
        <w:ind w:right="5" w:hanging="360"/>
        <w:rPr>
          <w:rFonts w:ascii="Arial" w:hAnsi="Arial" w:cs="Arial"/>
          <w:szCs w:val="26"/>
        </w:rPr>
      </w:pPr>
      <w:r w:rsidRPr="001C3E5D">
        <w:rPr>
          <w:rFonts w:ascii="Arial" w:hAnsi="Arial" w:cs="Arial"/>
          <w:szCs w:val="26"/>
        </w:rPr>
        <w:t>Appoint Director's Music Committee consisting of Section Leaders (as many in each of the four sections deemed necessary by the Director) and</w:t>
      </w:r>
      <w:r w:rsidR="00D54D45">
        <w:rPr>
          <w:rFonts w:ascii="Arial" w:hAnsi="Arial" w:cs="Arial"/>
          <w:szCs w:val="26"/>
        </w:rPr>
        <w:t xml:space="preserve"> Song Evaluators. </w:t>
      </w:r>
      <w:r w:rsidRPr="001C3E5D">
        <w:rPr>
          <w:rFonts w:ascii="Arial" w:hAnsi="Arial" w:cs="Arial"/>
          <w:szCs w:val="26"/>
        </w:rPr>
        <w:t>The</w:t>
      </w:r>
      <w:r w:rsidR="00D54D45">
        <w:rPr>
          <w:rFonts w:ascii="Arial" w:hAnsi="Arial" w:cs="Arial"/>
          <w:szCs w:val="26"/>
        </w:rPr>
        <w:t xml:space="preserve"> Song Evaluators</w:t>
      </w:r>
      <w:r w:rsidRPr="001C3E5D">
        <w:rPr>
          <w:rFonts w:ascii="Arial" w:hAnsi="Arial" w:cs="Arial"/>
          <w:color w:val="FF0000"/>
          <w:szCs w:val="26"/>
        </w:rPr>
        <w:t xml:space="preserve"> </w:t>
      </w:r>
      <w:r w:rsidRPr="001C3E5D">
        <w:rPr>
          <w:rFonts w:ascii="Arial" w:hAnsi="Arial" w:cs="Arial"/>
          <w:szCs w:val="26"/>
        </w:rPr>
        <w:t>are recommended by the Section Leaders and confirmed by the Director. Music Committee, together with the Director will make the final decisions regarding music selections and all other necessary musical decisions. The Section Leader(s) is responsible for assisting in the teaching of music. The appointments are for one year and can be continued at the discretion of the Director. Contest participation is at the discretion of the Director. The Music Committee is responsible for evaluating all taping of music to assure accuracy per written documentation under separate cover.</w:t>
      </w:r>
    </w:p>
    <w:p w14:paraId="13BD3D4A" w14:textId="37244061" w:rsidR="000D2F79" w:rsidRDefault="00532F1B">
      <w:pPr>
        <w:numPr>
          <w:ilvl w:val="0"/>
          <w:numId w:val="1"/>
        </w:numPr>
        <w:ind w:right="5" w:hanging="360"/>
        <w:rPr>
          <w:rFonts w:ascii="Arial" w:hAnsi="Arial" w:cs="Arial"/>
          <w:szCs w:val="26"/>
        </w:rPr>
      </w:pPr>
      <w:r w:rsidRPr="001C3E5D">
        <w:rPr>
          <w:rFonts w:ascii="Arial" w:hAnsi="Arial" w:cs="Arial"/>
          <w:szCs w:val="26"/>
        </w:rPr>
        <w:t>As a member of the Music Committee, take the responsibility for the acquisition of music and learning CD's to be sung by the Chorus, within the approved budget.</w:t>
      </w:r>
    </w:p>
    <w:p w14:paraId="04C6AB2C" w14:textId="00468B9B" w:rsidR="008741C0" w:rsidRDefault="008741C0">
      <w:pPr>
        <w:numPr>
          <w:ilvl w:val="0"/>
          <w:numId w:val="1"/>
        </w:numPr>
        <w:ind w:right="5" w:hanging="360"/>
        <w:rPr>
          <w:rFonts w:ascii="Arial" w:hAnsi="Arial" w:cs="Arial"/>
          <w:szCs w:val="26"/>
        </w:rPr>
      </w:pPr>
      <w:r>
        <w:rPr>
          <w:rFonts w:ascii="Arial" w:hAnsi="Arial" w:cs="Arial"/>
          <w:szCs w:val="26"/>
        </w:rPr>
        <w:lastRenderedPageBreak/>
        <w:t xml:space="preserve">Responsible for supervising </w:t>
      </w:r>
      <w:r w:rsidRPr="001C3E5D">
        <w:rPr>
          <w:rFonts w:ascii="Arial" w:hAnsi="Arial" w:cs="Arial"/>
          <w:szCs w:val="26"/>
        </w:rPr>
        <w:t xml:space="preserve">teams which may be appointed from time to time by the </w:t>
      </w:r>
      <w:r w:rsidRPr="00B84191">
        <w:rPr>
          <w:rFonts w:ascii="Arial" w:hAnsi="Arial" w:cs="Arial"/>
          <w:szCs w:val="26"/>
        </w:rPr>
        <w:t>Co-</w:t>
      </w:r>
      <w:r w:rsidRPr="001C3E5D">
        <w:rPr>
          <w:rFonts w:ascii="Arial" w:hAnsi="Arial" w:cs="Arial"/>
          <w:szCs w:val="26"/>
        </w:rPr>
        <w:t>Team Coordinator</w:t>
      </w:r>
      <w:r w:rsidRPr="00B84191">
        <w:rPr>
          <w:rFonts w:ascii="Arial" w:hAnsi="Arial" w:cs="Arial"/>
          <w:szCs w:val="26"/>
        </w:rPr>
        <w:t>s</w:t>
      </w:r>
      <w:r w:rsidRPr="001C3E5D">
        <w:rPr>
          <w:rFonts w:ascii="Arial" w:hAnsi="Arial" w:cs="Arial"/>
          <w:szCs w:val="26"/>
        </w:rPr>
        <w:t xml:space="preserve"> and Director, including but not limited to Visual Coordinator,</w:t>
      </w:r>
      <w:r w:rsidRPr="001C3E5D">
        <w:rPr>
          <w:rFonts w:ascii="Arial" w:hAnsi="Arial" w:cs="Arial"/>
          <w:noProof/>
          <w:szCs w:val="26"/>
        </w:rPr>
        <w:drawing>
          <wp:inline distT="0" distB="0" distL="0" distR="0" wp14:anchorId="2D6677F3" wp14:editId="4F14796C">
            <wp:extent cx="3049" cy="3048"/>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2706" name="Picture 2706"/>
                    <pic:cNvPicPr/>
                  </pic:nvPicPr>
                  <pic:blipFill>
                    <a:blip r:embed="rId10"/>
                    <a:stretch>
                      <a:fillRect/>
                    </a:stretch>
                  </pic:blipFill>
                  <pic:spPr>
                    <a:xfrm>
                      <a:off x="0" y="0"/>
                      <a:ext cx="3049" cy="3048"/>
                    </a:xfrm>
                    <a:prstGeom prst="rect">
                      <a:avLst/>
                    </a:prstGeom>
                  </pic:spPr>
                </pic:pic>
              </a:graphicData>
            </a:graphic>
          </wp:inline>
        </w:drawing>
      </w:r>
      <w:r w:rsidRPr="001C3E5D">
        <w:rPr>
          <w:rFonts w:ascii="Arial" w:hAnsi="Arial" w:cs="Arial"/>
          <w:szCs w:val="26"/>
        </w:rPr>
        <w:t>Physical Warm Up Chairperson, Quartet Promotion Coordinator, Music Librarian, Performance Manager, Pitch Pipe Coordinator, Videographer, all of whom, in turn, will communicate activities and seek final approval of the Director.</w:t>
      </w:r>
    </w:p>
    <w:p w14:paraId="0805B4CA" w14:textId="402C6535" w:rsidR="000D2F79" w:rsidRPr="001C3E5D" w:rsidRDefault="00532F1B">
      <w:pPr>
        <w:numPr>
          <w:ilvl w:val="0"/>
          <w:numId w:val="1"/>
        </w:numPr>
        <w:spacing w:after="152"/>
        <w:ind w:right="5" w:hanging="360"/>
        <w:rPr>
          <w:rFonts w:ascii="Arial" w:hAnsi="Arial" w:cs="Arial"/>
          <w:szCs w:val="26"/>
        </w:rPr>
      </w:pPr>
      <w:r w:rsidRPr="001C3E5D">
        <w:rPr>
          <w:rFonts w:ascii="Arial" w:hAnsi="Arial" w:cs="Arial"/>
          <w:szCs w:val="26"/>
        </w:rPr>
        <w:t>With the Music Committee and Visual Team, bear the responsibility of planning programs for Chorus performances and for presenting such to the Chorus for as much rehearsing as the Director, Music Committee and Visual Team feel is necessary prior to performances. The Director will take all input into consideration prior to a final decision</w:t>
      </w:r>
      <w:r w:rsidR="00EE6BE1" w:rsidRPr="001C3E5D">
        <w:rPr>
          <w:rFonts w:ascii="Arial" w:hAnsi="Arial" w:cs="Arial"/>
          <w:szCs w:val="26"/>
        </w:rPr>
        <w:t>.</w:t>
      </w:r>
    </w:p>
    <w:p w14:paraId="023365D8" w14:textId="2890AF4A" w:rsidR="00EE6BE1" w:rsidRPr="00D54D45" w:rsidRDefault="00EE6BE1">
      <w:pPr>
        <w:numPr>
          <w:ilvl w:val="0"/>
          <w:numId w:val="1"/>
        </w:numPr>
        <w:spacing w:after="152"/>
        <w:ind w:right="5" w:hanging="360"/>
        <w:rPr>
          <w:rFonts w:ascii="Arial" w:hAnsi="Arial" w:cs="Arial"/>
          <w:color w:val="auto"/>
          <w:szCs w:val="26"/>
        </w:rPr>
      </w:pPr>
      <w:r w:rsidRPr="00D54D45">
        <w:rPr>
          <w:rFonts w:ascii="Arial" w:hAnsi="Arial" w:cs="Arial"/>
          <w:color w:val="auto"/>
          <w:szCs w:val="26"/>
          <w:shd w:val="clear" w:color="auto" w:fill="FFFFFF"/>
        </w:rPr>
        <w:t xml:space="preserve">The Director is expected to work with and support the Show Committee and Visual Team ongoing throughout the </w:t>
      </w:r>
      <w:r w:rsidR="004214BF" w:rsidRPr="00D54D45">
        <w:rPr>
          <w:rFonts w:ascii="Arial" w:hAnsi="Arial" w:cs="Arial"/>
          <w:color w:val="auto"/>
          <w:szCs w:val="26"/>
          <w:shd w:val="clear" w:color="auto" w:fill="FFFFFF"/>
        </w:rPr>
        <w:t>c</w:t>
      </w:r>
      <w:r w:rsidRPr="00D54D45">
        <w:rPr>
          <w:rFonts w:ascii="Arial" w:hAnsi="Arial" w:cs="Arial"/>
          <w:color w:val="auto"/>
          <w:szCs w:val="26"/>
          <w:shd w:val="clear" w:color="auto" w:fill="FFFFFF"/>
        </w:rPr>
        <w:t>alendar year.</w:t>
      </w:r>
    </w:p>
    <w:p w14:paraId="5DF5578A" w14:textId="77777777" w:rsidR="000D2F79" w:rsidRPr="001C3E5D" w:rsidRDefault="00532F1B">
      <w:pPr>
        <w:numPr>
          <w:ilvl w:val="0"/>
          <w:numId w:val="1"/>
        </w:numPr>
        <w:spacing w:after="162" w:line="216" w:lineRule="auto"/>
        <w:ind w:right="5" w:hanging="360"/>
        <w:rPr>
          <w:rFonts w:ascii="Arial" w:hAnsi="Arial" w:cs="Arial"/>
          <w:szCs w:val="26"/>
        </w:rPr>
      </w:pPr>
      <w:r w:rsidRPr="001C3E5D">
        <w:rPr>
          <w:rFonts w:ascii="Arial" w:hAnsi="Arial" w:cs="Arial"/>
          <w:szCs w:val="26"/>
        </w:rPr>
        <w:t>Have the responsibility for the evaluation of the musical ability of prospective members along with 4 members of the Music Committee. Agreement on recommendation must be made to Membership Chair prior to recommending membership to the Chorus for a vote.</w:t>
      </w:r>
    </w:p>
    <w:p w14:paraId="53E0B763" w14:textId="70DB748D" w:rsidR="001C3E5D" w:rsidRDefault="00037B62" w:rsidP="001C3E5D">
      <w:pPr>
        <w:spacing w:after="798"/>
        <w:ind w:left="360" w:right="5"/>
        <w:rPr>
          <w:rFonts w:ascii="Arial" w:hAnsi="Arial" w:cs="Arial"/>
          <w:szCs w:val="26"/>
        </w:rPr>
      </w:pPr>
      <w:r w:rsidRPr="00037B62">
        <w:rPr>
          <w:rFonts w:ascii="Arial" w:hAnsi="Arial" w:cs="Arial"/>
          <w:color w:val="auto"/>
          <w:szCs w:val="26"/>
        </w:rPr>
        <w:t>14</w:t>
      </w:r>
      <w:r>
        <w:rPr>
          <w:rFonts w:ascii="Arial" w:hAnsi="Arial" w:cs="Arial"/>
          <w:color w:val="auto"/>
          <w:szCs w:val="26"/>
        </w:rPr>
        <w:t>.</w:t>
      </w:r>
      <w:r w:rsidR="00532F1B" w:rsidRPr="00037B62">
        <w:rPr>
          <w:rFonts w:ascii="Arial" w:hAnsi="Arial" w:cs="Arial"/>
          <w:color w:val="auto"/>
          <w:szCs w:val="26"/>
        </w:rPr>
        <w:t>Wi</w:t>
      </w:r>
      <w:r w:rsidR="00532F1B" w:rsidRPr="001C3E5D">
        <w:rPr>
          <w:rFonts w:ascii="Arial" w:hAnsi="Arial" w:cs="Arial"/>
          <w:szCs w:val="26"/>
        </w:rPr>
        <w:t>th the Visual Team, have input into developing choreography, physical warm ups, costumes/jewelry, makeup/hair styles, on/off riser process, and selecting Emce</w:t>
      </w:r>
      <w:r w:rsidR="00AE0757" w:rsidRPr="001C3E5D">
        <w:rPr>
          <w:rFonts w:ascii="Arial" w:hAnsi="Arial" w:cs="Arial"/>
          <w:szCs w:val="26"/>
        </w:rPr>
        <w:t>es.</w:t>
      </w:r>
    </w:p>
    <w:p w14:paraId="530EFBD3" w14:textId="3B1D5235" w:rsidR="008741C0" w:rsidRDefault="008741C0" w:rsidP="00C20895">
      <w:pPr>
        <w:spacing w:after="22" w:line="259" w:lineRule="auto"/>
        <w:ind w:left="0" w:right="0" w:firstLine="0"/>
        <w:jc w:val="left"/>
        <w:rPr>
          <w:rFonts w:ascii="Arial" w:hAnsi="Arial" w:cs="Arial"/>
          <w:szCs w:val="26"/>
        </w:rPr>
      </w:pPr>
      <w:r>
        <w:rPr>
          <w:rFonts w:ascii="Arial" w:hAnsi="Arial" w:cs="Arial"/>
          <w:szCs w:val="26"/>
        </w:rPr>
        <w:t xml:space="preserve">This contract may be terminated by either party (the Director or </w:t>
      </w:r>
      <w:r w:rsidR="003B2A70" w:rsidRPr="003B2A70">
        <w:rPr>
          <w:rFonts w:ascii="Arial" w:hAnsi="Arial" w:cs="Arial"/>
          <w:szCs w:val="26"/>
          <w:shd w:val="clear" w:color="auto" w:fill="FFFFFF"/>
        </w:rPr>
        <w:t>Boston Skyline Chapter of Sweet Adelines International</w:t>
      </w:r>
      <w:r w:rsidRPr="003B2A70">
        <w:rPr>
          <w:rFonts w:ascii="Arial" w:hAnsi="Arial" w:cs="Arial"/>
          <w:szCs w:val="26"/>
        </w:rPr>
        <w:t>)</w:t>
      </w:r>
      <w:r>
        <w:rPr>
          <w:rFonts w:ascii="Arial" w:hAnsi="Arial" w:cs="Arial"/>
          <w:szCs w:val="26"/>
        </w:rPr>
        <w:t xml:space="preserve"> by submitting 30 days written notice.</w:t>
      </w:r>
    </w:p>
    <w:p w14:paraId="53116C5D" w14:textId="77777777" w:rsidR="008741C0" w:rsidRDefault="008741C0" w:rsidP="00C20895">
      <w:pPr>
        <w:spacing w:after="22" w:line="259" w:lineRule="auto"/>
        <w:ind w:left="0" w:right="0" w:firstLine="0"/>
        <w:jc w:val="left"/>
        <w:rPr>
          <w:rFonts w:ascii="Arial" w:hAnsi="Arial" w:cs="Arial"/>
          <w:szCs w:val="26"/>
        </w:rPr>
      </w:pPr>
    </w:p>
    <w:p w14:paraId="173F9407" w14:textId="595C6FC6" w:rsidR="00C20895" w:rsidRPr="001C3E5D" w:rsidRDefault="00C20895" w:rsidP="00C20895">
      <w:pPr>
        <w:spacing w:after="22" w:line="259" w:lineRule="auto"/>
        <w:ind w:left="0" w:right="0" w:firstLine="0"/>
        <w:jc w:val="left"/>
        <w:rPr>
          <w:rFonts w:ascii="Arial" w:hAnsi="Arial" w:cs="Arial"/>
          <w:szCs w:val="26"/>
        </w:rPr>
      </w:pPr>
      <w:r w:rsidRPr="001C3E5D">
        <w:rPr>
          <w:rFonts w:ascii="Arial" w:hAnsi="Arial" w:cs="Arial"/>
          <w:noProof/>
          <w:szCs w:val="26"/>
        </w:rPr>
        <w:drawing>
          <wp:anchor distT="0" distB="0" distL="114300" distR="114300" simplePos="0" relativeHeight="251664384" behindDoc="0" locked="0" layoutInCell="1" allowOverlap="0" wp14:anchorId="62A69453" wp14:editId="2B951EDA">
            <wp:simplePos x="0" y="0"/>
            <wp:positionH relativeFrom="page">
              <wp:posOffset>326264</wp:posOffset>
            </wp:positionH>
            <wp:positionV relativeFrom="page">
              <wp:posOffset>1106755</wp:posOffset>
            </wp:positionV>
            <wp:extent cx="3049" cy="3049"/>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642" name="Picture 7642"/>
                    <pic:cNvPicPr/>
                  </pic:nvPicPr>
                  <pic:blipFill>
                    <a:blip r:embed="rId11"/>
                    <a:stretch>
                      <a:fillRect/>
                    </a:stretch>
                  </pic:blipFill>
                  <pic:spPr>
                    <a:xfrm>
                      <a:off x="0" y="0"/>
                      <a:ext cx="3049" cy="3049"/>
                    </a:xfrm>
                    <a:prstGeom prst="rect">
                      <a:avLst/>
                    </a:prstGeom>
                  </pic:spPr>
                </pic:pic>
              </a:graphicData>
            </a:graphic>
          </wp:anchor>
        </w:drawing>
      </w:r>
      <w:r w:rsidRPr="001C3E5D">
        <w:rPr>
          <w:rFonts w:ascii="Arial" w:hAnsi="Arial" w:cs="Arial"/>
          <w:szCs w:val="26"/>
        </w:rPr>
        <w:t xml:space="preserve">This annual Contract expires </w:t>
      </w:r>
      <w:r w:rsidRPr="00ED3F2F">
        <w:rPr>
          <w:rFonts w:ascii="Arial" w:hAnsi="Arial" w:cs="Arial"/>
          <w:color w:val="auto"/>
          <w:szCs w:val="26"/>
        </w:rPr>
        <w:t>June 30, 202</w:t>
      </w:r>
      <w:r w:rsidR="00DF102C" w:rsidRPr="00ED3F2F">
        <w:rPr>
          <w:rFonts w:ascii="Arial" w:hAnsi="Arial" w:cs="Arial"/>
          <w:color w:val="auto"/>
          <w:szCs w:val="26"/>
        </w:rPr>
        <w:t>6</w:t>
      </w:r>
      <w:r w:rsidRPr="00E315BF">
        <w:rPr>
          <w:rFonts w:ascii="Arial" w:hAnsi="Arial" w:cs="Arial"/>
          <w:color w:val="auto"/>
          <w:szCs w:val="26"/>
        </w:rPr>
        <w:t xml:space="preserve">. It is to </w:t>
      </w:r>
      <w:r w:rsidRPr="001C3E5D">
        <w:rPr>
          <w:rFonts w:ascii="Arial" w:hAnsi="Arial" w:cs="Arial"/>
          <w:szCs w:val="26"/>
        </w:rPr>
        <w:t>be reviewed and approved by the Director and the Management Team before renewal.</w:t>
      </w:r>
    </w:p>
    <w:p w14:paraId="7D1E98B2" w14:textId="77777777" w:rsidR="00C20895" w:rsidRPr="001C3E5D" w:rsidRDefault="00C20895" w:rsidP="00C20895">
      <w:pPr>
        <w:spacing w:after="22" w:line="259" w:lineRule="auto"/>
        <w:ind w:left="0" w:right="0" w:firstLine="0"/>
        <w:jc w:val="left"/>
        <w:rPr>
          <w:rFonts w:ascii="Arial" w:hAnsi="Arial" w:cs="Arial"/>
          <w:szCs w:val="26"/>
        </w:rPr>
      </w:pPr>
    </w:p>
    <w:p w14:paraId="19D4E1CC" w14:textId="77777777" w:rsidR="00C20895" w:rsidRPr="001C3E5D" w:rsidRDefault="00C20895" w:rsidP="00C20895">
      <w:pPr>
        <w:spacing w:after="22" w:line="259" w:lineRule="auto"/>
        <w:ind w:left="0" w:right="0" w:firstLine="0"/>
        <w:jc w:val="left"/>
        <w:rPr>
          <w:rFonts w:ascii="Arial" w:hAnsi="Arial" w:cs="Arial"/>
          <w:szCs w:val="26"/>
        </w:rPr>
      </w:pPr>
    </w:p>
    <w:p w14:paraId="16E70FC6" w14:textId="77777777" w:rsidR="00C20895" w:rsidRPr="001C3E5D" w:rsidRDefault="00C20895" w:rsidP="00C20895">
      <w:pPr>
        <w:spacing w:after="22" w:line="259" w:lineRule="auto"/>
        <w:ind w:left="0" w:right="0" w:firstLine="0"/>
        <w:jc w:val="left"/>
        <w:rPr>
          <w:rFonts w:ascii="Arial" w:hAnsi="Arial" w:cs="Arial"/>
          <w:szCs w:val="26"/>
        </w:rPr>
      </w:pPr>
      <w:r w:rsidRPr="001C3E5D">
        <w:rPr>
          <w:rFonts w:ascii="Arial" w:hAnsi="Arial" w:cs="Arial"/>
          <w:noProof/>
          <w:szCs w:val="26"/>
        </w:rPr>
        <w:drawing>
          <wp:inline distT="0" distB="0" distL="0" distR="0" wp14:anchorId="12CD5DDA" wp14:editId="6B9620B3">
            <wp:extent cx="5948980" cy="4268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3370" name="Picture 13370"/>
                    <pic:cNvPicPr/>
                  </pic:nvPicPr>
                  <pic:blipFill>
                    <a:blip r:embed="rId12"/>
                    <a:stretch>
                      <a:fillRect/>
                    </a:stretch>
                  </pic:blipFill>
                  <pic:spPr>
                    <a:xfrm>
                      <a:off x="0" y="0"/>
                      <a:ext cx="5948980" cy="42685"/>
                    </a:xfrm>
                    <a:prstGeom prst="rect">
                      <a:avLst/>
                    </a:prstGeom>
                  </pic:spPr>
                </pic:pic>
              </a:graphicData>
            </a:graphic>
          </wp:inline>
        </w:drawing>
      </w:r>
    </w:p>
    <w:p w14:paraId="3954EF67" w14:textId="77777777" w:rsidR="00C20895" w:rsidRPr="001C3E5D" w:rsidRDefault="00C20895" w:rsidP="00C20895">
      <w:pPr>
        <w:tabs>
          <w:tab w:val="center" w:pos="7453"/>
        </w:tabs>
        <w:spacing w:after="0" w:line="259" w:lineRule="auto"/>
        <w:ind w:left="0" w:right="0" w:firstLine="0"/>
        <w:jc w:val="left"/>
        <w:rPr>
          <w:rFonts w:ascii="Arial" w:hAnsi="Arial" w:cs="Arial"/>
          <w:szCs w:val="26"/>
        </w:rPr>
      </w:pPr>
      <w:r w:rsidRPr="001C3E5D">
        <w:rPr>
          <w:rFonts w:ascii="Arial" w:hAnsi="Arial" w:cs="Arial"/>
          <w:szCs w:val="26"/>
        </w:rPr>
        <w:t>Wendy Cole Pachter - Director</w:t>
      </w:r>
      <w:r w:rsidRPr="001C3E5D">
        <w:rPr>
          <w:rFonts w:ascii="Arial" w:hAnsi="Arial" w:cs="Arial"/>
          <w:szCs w:val="26"/>
        </w:rPr>
        <w:tab/>
        <w:t>Date</w:t>
      </w:r>
    </w:p>
    <w:p w14:paraId="0A711F68" w14:textId="77777777" w:rsidR="00C20895" w:rsidRPr="001C3E5D" w:rsidRDefault="00C20895" w:rsidP="00C20895">
      <w:pPr>
        <w:tabs>
          <w:tab w:val="right" w:pos="7649"/>
        </w:tabs>
        <w:spacing w:after="44"/>
        <w:ind w:left="0" w:right="0" w:firstLine="0"/>
        <w:jc w:val="left"/>
        <w:rPr>
          <w:rFonts w:ascii="Arial" w:hAnsi="Arial" w:cs="Arial"/>
          <w:szCs w:val="26"/>
        </w:rPr>
      </w:pPr>
      <w:r w:rsidRPr="001C3E5D">
        <w:rPr>
          <w:rFonts w:ascii="Arial" w:hAnsi="Arial" w:cs="Arial"/>
          <w:szCs w:val="26"/>
        </w:rPr>
        <w:t>Boston Skyline Chapter of Sweet Adelines International</w:t>
      </w:r>
    </w:p>
    <w:p w14:paraId="30CE9C38" w14:textId="77777777" w:rsidR="00C20895" w:rsidRPr="001C3E5D" w:rsidRDefault="00C20895" w:rsidP="00C20895">
      <w:pPr>
        <w:tabs>
          <w:tab w:val="right" w:pos="7649"/>
        </w:tabs>
        <w:spacing w:after="44"/>
        <w:ind w:left="0" w:right="0" w:firstLine="0"/>
        <w:jc w:val="left"/>
        <w:rPr>
          <w:rFonts w:ascii="Arial" w:hAnsi="Arial" w:cs="Arial"/>
          <w:szCs w:val="26"/>
        </w:rPr>
      </w:pPr>
    </w:p>
    <w:p w14:paraId="014BD61B" w14:textId="77777777" w:rsidR="00C20895" w:rsidRPr="001C3E5D" w:rsidRDefault="00C20895" w:rsidP="00C20895">
      <w:pPr>
        <w:spacing w:after="22" w:line="259" w:lineRule="auto"/>
        <w:ind w:left="0" w:right="0" w:firstLine="0"/>
        <w:jc w:val="left"/>
        <w:rPr>
          <w:rFonts w:ascii="Arial" w:hAnsi="Arial" w:cs="Arial"/>
          <w:szCs w:val="26"/>
        </w:rPr>
      </w:pPr>
      <w:r w:rsidRPr="001C3E5D">
        <w:rPr>
          <w:rFonts w:ascii="Arial" w:hAnsi="Arial" w:cs="Arial"/>
          <w:noProof/>
          <w:szCs w:val="26"/>
        </w:rPr>
        <w:drawing>
          <wp:inline distT="0" distB="0" distL="0" distR="0" wp14:anchorId="79716F2E" wp14:editId="0FC3372B">
            <wp:extent cx="5948980" cy="4268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3370" name="Picture 13370"/>
                    <pic:cNvPicPr/>
                  </pic:nvPicPr>
                  <pic:blipFill>
                    <a:blip r:embed="rId12"/>
                    <a:stretch>
                      <a:fillRect/>
                    </a:stretch>
                  </pic:blipFill>
                  <pic:spPr>
                    <a:xfrm>
                      <a:off x="0" y="0"/>
                      <a:ext cx="5948980" cy="42685"/>
                    </a:xfrm>
                    <a:prstGeom prst="rect">
                      <a:avLst/>
                    </a:prstGeom>
                  </pic:spPr>
                </pic:pic>
              </a:graphicData>
            </a:graphic>
          </wp:inline>
        </w:drawing>
      </w:r>
    </w:p>
    <w:p w14:paraId="55618168" w14:textId="77777777" w:rsidR="00C20895" w:rsidRPr="001C3E5D" w:rsidRDefault="00C20895" w:rsidP="00C20895">
      <w:pPr>
        <w:tabs>
          <w:tab w:val="center" w:pos="7453"/>
        </w:tabs>
        <w:spacing w:after="0" w:line="259" w:lineRule="auto"/>
        <w:ind w:left="0" w:right="0" w:firstLine="0"/>
        <w:jc w:val="left"/>
        <w:rPr>
          <w:rFonts w:ascii="Arial" w:hAnsi="Arial" w:cs="Arial"/>
          <w:szCs w:val="26"/>
        </w:rPr>
      </w:pPr>
      <w:r w:rsidRPr="001C3E5D">
        <w:rPr>
          <w:rFonts w:ascii="Arial" w:hAnsi="Arial" w:cs="Arial"/>
          <w:szCs w:val="26"/>
        </w:rPr>
        <w:t>Lois Jensen – Team Coordinator</w:t>
      </w:r>
      <w:r w:rsidRPr="001C3E5D">
        <w:rPr>
          <w:rFonts w:ascii="Arial" w:hAnsi="Arial" w:cs="Arial"/>
          <w:szCs w:val="26"/>
        </w:rPr>
        <w:tab/>
        <w:t>Date</w:t>
      </w:r>
    </w:p>
    <w:p w14:paraId="18AE4415" w14:textId="77777777" w:rsidR="00C20895" w:rsidRPr="001C3E5D" w:rsidRDefault="00C20895" w:rsidP="00C20895">
      <w:pPr>
        <w:tabs>
          <w:tab w:val="right" w:pos="7649"/>
        </w:tabs>
        <w:spacing w:after="44"/>
        <w:ind w:left="0" w:right="0" w:firstLine="0"/>
        <w:jc w:val="left"/>
        <w:rPr>
          <w:rFonts w:ascii="Arial" w:hAnsi="Arial" w:cs="Arial"/>
          <w:szCs w:val="26"/>
        </w:rPr>
      </w:pPr>
      <w:r w:rsidRPr="001C3E5D">
        <w:rPr>
          <w:rFonts w:ascii="Arial" w:hAnsi="Arial" w:cs="Arial"/>
          <w:szCs w:val="26"/>
        </w:rPr>
        <w:t>Boston Skyline Chapter of Sweet Adelines International</w:t>
      </w:r>
    </w:p>
    <w:p w14:paraId="70769BA3" w14:textId="77777777" w:rsidR="00C20895" w:rsidRPr="001C3E5D" w:rsidRDefault="00C20895" w:rsidP="00C20895">
      <w:pPr>
        <w:tabs>
          <w:tab w:val="right" w:pos="7649"/>
        </w:tabs>
        <w:spacing w:after="44"/>
        <w:ind w:left="0" w:right="0" w:firstLine="0"/>
        <w:jc w:val="left"/>
        <w:rPr>
          <w:rFonts w:ascii="Arial" w:hAnsi="Arial" w:cs="Arial"/>
          <w:szCs w:val="26"/>
        </w:rPr>
      </w:pPr>
    </w:p>
    <w:p w14:paraId="113DBD65" w14:textId="77777777" w:rsidR="00C20895" w:rsidRPr="001C3E5D" w:rsidRDefault="00C20895" w:rsidP="00C20895">
      <w:pPr>
        <w:spacing w:after="22" w:line="259" w:lineRule="auto"/>
        <w:ind w:left="0" w:right="0" w:firstLine="0"/>
        <w:jc w:val="left"/>
        <w:rPr>
          <w:rFonts w:ascii="Arial" w:hAnsi="Arial" w:cs="Arial"/>
          <w:szCs w:val="26"/>
        </w:rPr>
      </w:pPr>
      <w:r w:rsidRPr="001C3E5D">
        <w:rPr>
          <w:rFonts w:ascii="Arial" w:hAnsi="Arial" w:cs="Arial"/>
          <w:noProof/>
          <w:szCs w:val="26"/>
        </w:rPr>
        <w:drawing>
          <wp:inline distT="0" distB="0" distL="0" distR="0" wp14:anchorId="4F281F0C" wp14:editId="513BF290">
            <wp:extent cx="5948980" cy="4268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3370" name="Picture 13370"/>
                    <pic:cNvPicPr/>
                  </pic:nvPicPr>
                  <pic:blipFill>
                    <a:blip r:embed="rId12"/>
                    <a:stretch>
                      <a:fillRect/>
                    </a:stretch>
                  </pic:blipFill>
                  <pic:spPr>
                    <a:xfrm>
                      <a:off x="0" y="0"/>
                      <a:ext cx="5948980" cy="42685"/>
                    </a:xfrm>
                    <a:prstGeom prst="rect">
                      <a:avLst/>
                    </a:prstGeom>
                  </pic:spPr>
                </pic:pic>
              </a:graphicData>
            </a:graphic>
          </wp:inline>
        </w:drawing>
      </w:r>
    </w:p>
    <w:p w14:paraId="089784DE" w14:textId="20B4E674" w:rsidR="00C20895" w:rsidRPr="001C3E5D" w:rsidRDefault="0096052F" w:rsidP="00C20895">
      <w:pPr>
        <w:tabs>
          <w:tab w:val="center" w:pos="7453"/>
        </w:tabs>
        <w:spacing w:after="0" w:line="259" w:lineRule="auto"/>
        <w:ind w:left="0" w:right="0" w:firstLine="0"/>
        <w:jc w:val="left"/>
        <w:rPr>
          <w:rFonts w:ascii="Arial" w:hAnsi="Arial" w:cs="Arial"/>
          <w:szCs w:val="26"/>
        </w:rPr>
      </w:pPr>
      <w:r>
        <w:rPr>
          <w:rFonts w:ascii="Arial" w:hAnsi="Arial" w:cs="Arial"/>
          <w:szCs w:val="26"/>
        </w:rPr>
        <w:t>Marian McDermott</w:t>
      </w:r>
      <w:r w:rsidR="00C20895" w:rsidRPr="001C3E5D">
        <w:rPr>
          <w:rFonts w:ascii="Arial" w:hAnsi="Arial" w:cs="Arial"/>
          <w:szCs w:val="26"/>
        </w:rPr>
        <w:t xml:space="preserve"> - Financial Coordinator</w:t>
      </w:r>
      <w:r w:rsidR="00C20895" w:rsidRPr="001C3E5D">
        <w:rPr>
          <w:rFonts w:ascii="Arial" w:hAnsi="Arial" w:cs="Arial"/>
          <w:szCs w:val="26"/>
        </w:rPr>
        <w:tab/>
        <w:t>Date</w:t>
      </w:r>
    </w:p>
    <w:p w14:paraId="2A6B18D6" w14:textId="7AA0EFAF" w:rsidR="00C20895" w:rsidRPr="001C3E5D" w:rsidRDefault="00C20895" w:rsidP="009161E7">
      <w:pPr>
        <w:tabs>
          <w:tab w:val="right" w:pos="7649"/>
        </w:tabs>
        <w:spacing w:after="44"/>
        <w:ind w:left="0" w:right="0" w:firstLine="0"/>
        <w:jc w:val="left"/>
        <w:rPr>
          <w:rFonts w:ascii="Arial" w:hAnsi="Arial" w:cs="Arial"/>
          <w:szCs w:val="26"/>
        </w:rPr>
      </w:pPr>
      <w:r w:rsidRPr="001C3E5D">
        <w:rPr>
          <w:rFonts w:ascii="Arial" w:hAnsi="Arial" w:cs="Arial"/>
          <w:szCs w:val="26"/>
        </w:rPr>
        <w:t>Boston Skyline Chapter of Sweet Adelines International</w:t>
      </w:r>
    </w:p>
    <w:sectPr w:rsidR="00C20895" w:rsidRPr="001C3E5D" w:rsidSect="004214BF">
      <w:footerReference w:type="even" r:id="rId13"/>
      <w:footerReference w:type="default" r:id="rId14"/>
      <w:footerReference w:type="first" r:id="rId15"/>
      <w:pgSz w:w="12250" w:h="16032"/>
      <w:pgMar w:top="1440" w:right="1296" w:bottom="1152"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E2582" w14:textId="77777777" w:rsidR="001B49AA" w:rsidRDefault="001B49AA">
      <w:pPr>
        <w:spacing w:after="0" w:line="240" w:lineRule="auto"/>
      </w:pPr>
      <w:r>
        <w:separator/>
      </w:r>
    </w:p>
  </w:endnote>
  <w:endnote w:type="continuationSeparator" w:id="0">
    <w:p w14:paraId="37AED496" w14:textId="77777777" w:rsidR="001B49AA" w:rsidRDefault="001B4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1D266" w14:textId="77777777" w:rsidR="000D2F79" w:rsidRDefault="00532F1B">
    <w:pPr>
      <w:spacing w:after="0" w:line="259" w:lineRule="auto"/>
      <w:ind w:left="4341" w:right="0" w:firstLine="0"/>
      <w:jc w:val="lef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02199" w14:textId="77777777" w:rsidR="000D2F79" w:rsidRDefault="00532F1B">
    <w:pPr>
      <w:spacing w:after="0" w:line="259" w:lineRule="auto"/>
      <w:ind w:left="4341" w:right="0" w:firstLine="0"/>
      <w:jc w:val="lef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DD7A1" w14:textId="77777777" w:rsidR="000D2F79" w:rsidRDefault="00532F1B">
    <w:pPr>
      <w:spacing w:after="0" w:line="259" w:lineRule="auto"/>
      <w:ind w:left="4341" w:right="0" w:firstLine="0"/>
      <w:jc w:val="lef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947D2" w14:textId="77777777" w:rsidR="001B49AA" w:rsidRDefault="001B49AA">
      <w:pPr>
        <w:spacing w:after="0" w:line="240" w:lineRule="auto"/>
      </w:pPr>
      <w:r>
        <w:separator/>
      </w:r>
    </w:p>
  </w:footnote>
  <w:footnote w:type="continuationSeparator" w:id="0">
    <w:p w14:paraId="02276DE2" w14:textId="77777777" w:rsidR="001B49AA" w:rsidRDefault="001B49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35DB2"/>
    <w:multiLevelType w:val="hybridMultilevel"/>
    <w:tmpl w:val="7026C700"/>
    <w:lvl w:ilvl="0" w:tplc="EE62CD36">
      <w:start w:val="1"/>
      <w:numFmt w:val="decimal"/>
      <w:lvlText w:val="%1."/>
      <w:lvlJc w:val="left"/>
      <w:pPr>
        <w:ind w:left="3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076392A">
      <w:start w:val="1"/>
      <w:numFmt w:val="lowerLetter"/>
      <w:lvlText w:val="%2"/>
      <w:lvlJc w:val="left"/>
      <w:pPr>
        <w:ind w:left="10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AAE5920">
      <w:start w:val="1"/>
      <w:numFmt w:val="lowerRoman"/>
      <w:lvlText w:val="%3"/>
      <w:lvlJc w:val="left"/>
      <w:pPr>
        <w:ind w:left="18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4C60BC0">
      <w:start w:val="1"/>
      <w:numFmt w:val="decimal"/>
      <w:lvlText w:val="%4"/>
      <w:lvlJc w:val="left"/>
      <w:pPr>
        <w:ind w:left="25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89ECB66">
      <w:start w:val="1"/>
      <w:numFmt w:val="lowerLetter"/>
      <w:lvlText w:val="%5"/>
      <w:lvlJc w:val="left"/>
      <w:pPr>
        <w:ind w:left="32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D868E7C">
      <w:start w:val="1"/>
      <w:numFmt w:val="lowerRoman"/>
      <w:lvlText w:val="%6"/>
      <w:lvlJc w:val="left"/>
      <w:pPr>
        <w:ind w:left="39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CAE55A0">
      <w:start w:val="1"/>
      <w:numFmt w:val="decimal"/>
      <w:lvlText w:val="%7"/>
      <w:lvlJc w:val="left"/>
      <w:pPr>
        <w:ind w:left="46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9E46406">
      <w:start w:val="1"/>
      <w:numFmt w:val="lowerLetter"/>
      <w:lvlText w:val="%8"/>
      <w:lvlJc w:val="left"/>
      <w:pPr>
        <w:ind w:left="54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0DC5794">
      <w:start w:val="1"/>
      <w:numFmt w:val="lowerRoman"/>
      <w:lvlText w:val="%9"/>
      <w:lvlJc w:val="left"/>
      <w:pPr>
        <w:ind w:left="61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07C4CFD"/>
    <w:multiLevelType w:val="hybridMultilevel"/>
    <w:tmpl w:val="BCB86460"/>
    <w:lvl w:ilvl="0" w:tplc="4D60DEAE">
      <w:start w:val="1"/>
      <w:numFmt w:val="decimal"/>
      <w:lvlText w:val="%1."/>
      <w:lvlJc w:val="left"/>
      <w:pPr>
        <w:ind w:left="3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BD6E39E">
      <w:start w:val="1"/>
      <w:numFmt w:val="lowerLetter"/>
      <w:lvlText w:val="%2"/>
      <w:lvlJc w:val="left"/>
      <w:pPr>
        <w:ind w:left="11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C0EAE90">
      <w:start w:val="1"/>
      <w:numFmt w:val="lowerRoman"/>
      <w:lvlText w:val="%3"/>
      <w:lvlJc w:val="left"/>
      <w:pPr>
        <w:ind w:left="18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09EE722">
      <w:start w:val="1"/>
      <w:numFmt w:val="decimal"/>
      <w:lvlText w:val="%4"/>
      <w:lvlJc w:val="left"/>
      <w:pPr>
        <w:ind w:left="25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52672D6">
      <w:start w:val="1"/>
      <w:numFmt w:val="lowerLetter"/>
      <w:lvlText w:val="%5"/>
      <w:lvlJc w:val="left"/>
      <w:pPr>
        <w:ind w:left="32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6384A7C">
      <w:start w:val="1"/>
      <w:numFmt w:val="lowerRoman"/>
      <w:lvlText w:val="%6"/>
      <w:lvlJc w:val="left"/>
      <w:pPr>
        <w:ind w:left="39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53E3214">
      <w:start w:val="1"/>
      <w:numFmt w:val="decimal"/>
      <w:lvlText w:val="%7"/>
      <w:lvlJc w:val="left"/>
      <w:pPr>
        <w:ind w:left="47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B9EA9B0">
      <w:start w:val="1"/>
      <w:numFmt w:val="lowerLetter"/>
      <w:lvlText w:val="%8"/>
      <w:lvlJc w:val="left"/>
      <w:pPr>
        <w:ind w:left="54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5C26FA6">
      <w:start w:val="1"/>
      <w:numFmt w:val="lowerRoman"/>
      <w:lvlText w:val="%9"/>
      <w:lvlJc w:val="left"/>
      <w:pPr>
        <w:ind w:left="61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6415C49"/>
    <w:multiLevelType w:val="hybridMultilevel"/>
    <w:tmpl w:val="5F303012"/>
    <w:lvl w:ilvl="0" w:tplc="97D692AE">
      <w:start w:val="3"/>
      <w:numFmt w:val="upperLetter"/>
      <w:lvlText w:val="%1."/>
      <w:lvlJc w:val="left"/>
      <w:pPr>
        <w:ind w:left="302"/>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B4CED2D2">
      <w:start w:val="1"/>
      <w:numFmt w:val="lowerLetter"/>
      <w:lvlText w:val="%2"/>
      <w:lvlJc w:val="left"/>
      <w:pPr>
        <w:ind w:left="1082"/>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636EE2E2">
      <w:start w:val="1"/>
      <w:numFmt w:val="lowerRoman"/>
      <w:lvlText w:val="%3"/>
      <w:lvlJc w:val="left"/>
      <w:pPr>
        <w:ind w:left="1802"/>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B0A2DD22">
      <w:start w:val="1"/>
      <w:numFmt w:val="decimal"/>
      <w:lvlText w:val="%4"/>
      <w:lvlJc w:val="left"/>
      <w:pPr>
        <w:ind w:left="2522"/>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1206E2CA">
      <w:start w:val="1"/>
      <w:numFmt w:val="lowerLetter"/>
      <w:lvlText w:val="%5"/>
      <w:lvlJc w:val="left"/>
      <w:pPr>
        <w:ind w:left="3242"/>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F45AD4FC">
      <w:start w:val="1"/>
      <w:numFmt w:val="lowerRoman"/>
      <w:lvlText w:val="%6"/>
      <w:lvlJc w:val="left"/>
      <w:pPr>
        <w:ind w:left="3962"/>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7B5AAF32">
      <w:start w:val="1"/>
      <w:numFmt w:val="decimal"/>
      <w:lvlText w:val="%7"/>
      <w:lvlJc w:val="left"/>
      <w:pPr>
        <w:ind w:left="4682"/>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C28CF9E4">
      <w:start w:val="1"/>
      <w:numFmt w:val="lowerLetter"/>
      <w:lvlText w:val="%8"/>
      <w:lvlJc w:val="left"/>
      <w:pPr>
        <w:ind w:left="5402"/>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3FE23A3A">
      <w:start w:val="1"/>
      <w:numFmt w:val="lowerRoman"/>
      <w:lvlText w:val="%9"/>
      <w:lvlJc w:val="left"/>
      <w:pPr>
        <w:ind w:left="6122"/>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num w:numId="1" w16cid:durableId="697125865">
    <w:abstractNumId w:val="1"/>
  </w:num>
  <w:num w:numId="2" w16cid:durableId="1360620697">
    <w:abstractNumId w:val="0"/>
  </w:num>
  <w:num w:numId="3" w16cid:durableId="1141120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F79"/>
    <w:rsid w:val="00037B62"/>
    <w:rsid w:val="00092A24"/>
    <w:rsid w:val="000B6B2C"/>
    <w:rsid w:val="000D2F79"/>
    <w:rsid w:val="001B49AA"/>
    <w:rsid w:val="001C3E5D"/>
    <w:rsid w:val="003B2A70"/>
    <w:rsid w:val="003B4FF5"/>
    <w:rsid w:val="004214BF"/>
    <w:rsid w:val="00456348"/>
    <w:rsid w:val="00481741"/>
    <w:rsid w:val="00496FCA"/>
    <w:rsid w:val="004C0475"/>
    <w:rsid w:val="004D07A1"/>
    <w:rsid w:val="004E1C03"/>
    <w:rsid w:val="004F1DA9"/>
    <w:rsid w:val="00507430"/>
    <w:rsid w:val="00532F1B"/>
    <w:rsid w:val="005A3D7D"/>
    <w:rsid w:val="005C7132"/>
    <w:rsid w:val="005C7247"/>
    <w:rsid w:val="005E553F"/>
    <w:rsid w:val="00724644"/>
    <w:rsid w:val="00745BA8"/>
    <w:rsid w:val="00752149"/>
    <w:rsid w:val="0077788E"/>
    <w:rsid w:val="007C7A77"/>
    <w:rsid w:val="0084381B"/>
    <w:rsid w:val="00847DBA"/>
    <w:rsid w:val="008741C0"/>
    <w:rsid w:val="00877E9D"/>
    <w:rsid w:val="009161E7"/>
    <w:rsid w:val="0096052F"/>
    <w:rsid w:val="00A1445A"/>
    <w:rsid w:val="00A26102"/>
    <w:rsid w:val="00AE0757"/>
    <w:rsid w:val="00AF2411"/>
    <w:rsid w:val="00B03C3E"/>
    <w:rsid w:val="00B12519"/>
    <w:rsid w:val="00B32C87"/>
    <w:rsid w:val="00B84191"/>
    <w:rsid w:val="00B90587"/>
    <w:rsid w:val="00B90F55"/>
    <w:rsid w:val="00C20895"/>
    <w:rsid w:val="00CD0BFC"/>
    <w:rsid w:val="00CF2C57"/>
    <w:rsid w:val="00D469EE"/>
    <w:rsid w:val="00D51C30"/>
    <w:rsid w:val="00D54D45"/>
    <w:rsid w:val="00DF102C"/>
    <w:rsid w:val="00E315BF"/>
    <w:rsid w:val="00ED3F2F"/>
    <w:rsid w:val="00EE6BE1"/>
    <w:rsid w:val="00F85902"/>
    <w:rsid w:val="00F97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B0E75"/>
  <w15:docId w15:val="{02E4FC63-5A16-DC41-B027-7BABCB9D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3" w:line="219" w:lineRule="auto"/>
      <w:ind w:left="375" w:right="187" w:hanging="351"/>
      <w:jc w:val="both"/>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Pachter</dc:creator>
  <cp:keywords/>
  <cp:lastModifiedBy>Lois Jensen</cp:lastModifiedBy>
  <cp:revision>7</cp:revision>
  <dcterms:created xsi:type="dcterms:W3CDTF">2024-06-18T14:05:00Z</dcterms:created>
  <dcterms:modified xsi:type="dcterms:W3CDTF">2025-06-13T19:05:00Z</dcterms:modified>
</cp:coreProperties>
</file>